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45" w:rsidRPr="00172984" w:rsidRDefault="00645345" w:rsidP="00952A05">
      <w:pPr>
        <w:shd w:val="clear" w:color="auto" w:fill="FFFFFF"/>
        <w:spacing w:after="0" w:line="276" w:lineRule="auto"/>
        <w:ind w:right="-1"/>
        <w:jc w:val="center"/>
        <w:textAlignment w:val="baseline"/>
        <w:rPr>
          <w:rFonts w:ascii="Arial Black" w:hAnsi="Arial Black" w:cs="Times New Roman"/>
          <w:b/>
          <w:bCs/>
          <w:color w:val="00B050"/>
          <w:sz w:val="32"/>
          <w:szCs w:val="32"/>
          <w:shd w:val="clear" w:color="auto" w:fill="FFFFFF"/>
        </w:rPr>
      </w:pPr>
      <w:r w:rsidRPr="00172984">
        <w:rPr>
          <w:rFonts w:ascii="Arial Black" w:hAnsi="Arial Black" w:cs="Times New Roman"/>
          <w:b/>
          <w:bCs/>
          <w:color w:val="00B050"/>
          <w:sz w:val="32"/>
          <w:szCs w:val="32"/>
          <w:shd w:val="clear" w:color="auto" w:fill="FFFFFF"/>
        </w:rPr>
        <w:t xml:space="preserve">Приятели, знаете ли че,  </w:t>
      </w:r>
    </w:p>
    <w:p w:rsidR="00645345" w:rsidRPr="00666DE9" w:rsidRDefault="00645345" w:rsidP="00721E01">
      <w:pPr>
        <w:spacing w:after="0" w:line="276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6D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участва в движението по пътищата, </w:t>
      </w:r>
      <w:r w:rsidRPr="0066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отворени за обществено ползван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всеки велосипед </w:t>
      </w:r>
      <w:r w:rsidRPr="00721E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трябва да има изправни</w:t>
      </w:r>
      <w:r w:rsidRPr="00666DE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645345" w:rsidRPr="0039694F" w:rsidRDefault="00645345" w:rsidP="00721E01">
      <w:pPr>
        <w:spacing w:after="0" w:line="276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E51F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403BB0">
        <w:rPr>
          <w:rFonts w:ascii="Arial Black" w:eastAsia="Times New Roman" w:hAnsi="Arial Black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С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пирачки;</w:t>
      </w:r>
    </w:p>
    <w:p w:rsidR="00645345" w:rsidRPr="0039694F" w:rsidRDefault="00645345" w:rsidP="00721E01">
      <w:pPr>
        <w:spacing w:after="0" w:line="276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E51F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403BB0">
        <w:rPr>
          <w:rFonts w:ascii="Arial Black" w:eastAsia="Times New Roman" w:hAnsi="Arial Black" w:cs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М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еханичен или електронен звънец и да няма друг звуков сигнал;</w:t>
      </w:r>
    </w:p>
    <w:p w:rsidR="00645345" w:rsidRPr="0039694F" w:rsidRDefault="00645345" w:rsidP="00721E01">
      <w:pPr>
        <w:spacing w:after="0" w:line="276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E51F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403BB0">
        <w:rPr>
          <w:rFonts w:ascii="Arial Black" w:eastAsia="Times New Roman" w:hAnsi="Arial Black" w:cs="Times New Roman"/>
          <w:sz w:val="28"/>
          <w:szCs w:val="28"/>
          <w:lang w:eastAsia="bg-BG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52A05"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стройство за излъчване на бяла или жълта добре различима светлина отпред и</w:t>
      </w:r>
      <w:r w:rsidR="00952A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червен светлоотразител отзад;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опуска се поставянето на устройство за излъчване на червена светлина отзад;</w:t>
      </w:r>
    </w:p>
    <w:p w:rsidR="00645345" w:rsidRPr="0039694F" w:rsidRDefault="00645345" w:rsidP="00721E01">
      <w:pPr>
        <w:spacing w:after="0" w:line="276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E51F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952A05" w:rsidRPr="00952A05">
        <w:rPr>
          <w:rFonts w:ascii="Arial Black" w:eastAsia="Times New Roman" w:hAnsi="Arial Black" w:cs="Times New Roman"/>
          <w:b/>
          <w:sz w:val="28"/>
          <w:szCs w:val="28"/>
          <w:lang w:val="en-US" w:eastAsia="bg-BG"/>
        </w:rPr>
        <w:t>4</w:t>
      </w:r>
      <w:r w:rsidRPr="00952A05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ели или жълти светлоотразители или светлоотразяващи елементи отстрани на колелата на велосипедите.</w:t>
      </w:r>
    </w:p>
    <w:p w:rsidR="004F2154" w:rsidRPr="00634E7D" w:rsidRDefault="004F2154" w:rsidP="00721E01">
      <w:pPr>
        <w:spacing w:after="0" w:line="276" w:lineRule="auto"/>
        <w:ind w:left="284" w:right="-1"/>
        <w:jc w:val="center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bg-BG"/>
        </w:rPr>
      </w:pPr>
    </w:p>
    <w:p w:rsidR="00645345" w:rsidRPr="00E45BC4" w:rsidRDefault="003A7AC3" w:rsidP="00721E01">
      <w:pPr>
        <w:spacing w:after="0" w:line="276" w:lineRule="auto"/>
        <w:ind w:left="284" w:right="-1"/>
        <w:jc w:val="center"/>
        <w:rPr>
          <w:rFonts w:ascii="Franklin Gothic Demi" w:eastAsia="Times New Roman" w:hAnsi="Franklin Gothic Demi" w:cs="Times New Roman"/>
          <w:color w:val="FF0000"/>
          <w:sz w:val="40"/>
          <w:szCs w:val="40"/>
          <w:lang w:eastAsia="bg-BG"/>
        </w:rPr>
      </w:pPr>
      <w:r>
        <w:rPr>
          <w:rFonts w:ascii="Franklin Gothic Demi" w:eastAsia="Times New Roman" w:hAnsi="Franklin Gothic Demi" w:cs="Times New Roman"/>
          <w:bCs/>
          <w:color w:val="FF0000"/>
          <w:sz w:val="40"/>
          <w:szCs w:val="40"/>
          <w:lang w:eastAsia="bg-BG"/>
        </w:rPr>
        <w:t>К</w:t>
      </w:r>
      <w:r w:rsidRPr="00E45BC4">
        <w:rPr>
          <w:rFonts w:ascii="Franklin Gothic Demi" w:eastAsia="Times New Roman" w:hAnsi="Franklin Gothic Demi" w:cs="Times New Roman"/>
          <w:bCs/>
          <w:color w:val="FF0000"/>
          <w:sz w:val="40"/>
          <w:szCs w:val="40"/>
          <w:lang w:eastAsia="bg-BG"/>
        </w:rPr>
        <w:t>акво</w:t>
      </w:r>
      <w:r w:rsidR="00645345" w:rsidRPr="00E45BC4">
        <w:rPr>
          <w:rFonts w:ascii="Franklin Gothic Demi" w:eastAsia="Times New Roman" w:hAnsi="Franklin Gothic Demi" w:cs="Times New Roman"/>
          <w:bCs/>
          <w:color w:val="FF0000"/>
          <w:sz w:val="28"/>
          <w:szCs w:val="28"/>
          <w:lang w:eastAsia="bg-BG"/>
        </w:rPr>
        <w:t xml:space="preserve"> </w:t>
      </w:r>
      <w:r w:rsidR="00645345" w:rsidRPr="00E45BC4">
        <w:rPr>
          <w:rFonts w:ascii="Franklin Gothic Demi" w:eastAsia="Times New Roman" w:hAnsi="Franklin Gothic Demi" w:cs="Times New Roman"/>
          <w:bCs/>
          <w:color w:val="FF0000"/>
          <w:sz w:val="40"/>
          <w:szCs w:val="40"/>
          <w:lang w:eastAsia="bg-BG"/>
        </w:rPr>
        <w:t>са</w:t>
      </w:r>
      <w:r w:rsidR="00645345" w:rsidRPr="00E45BC4">
        <w:rPr>
          <w:rFonts w:ascii="Franklin Gothic Demi" w:eastAsia="Times New Roman" w:hAnsi="Franklin Gothic Demi" w:cs="Times New Roman"/>
          <w:bCs/>
          <w:color w:val="FF0000"/>
          <w:sz w:val="28"/>
          <w:szCs w:val="28"/>
          <w:lang w:eastAsia="bg-BG"/>
        </w:rPr>
        <w:t xml:space="preserve"> </w:t>
      </w:r>
      <w:r w:rsidR="00645345" w:rsidRPr="00E45BC4">
        <w:rPr>
          <w:rFonts w:ascii="Franklin Gothic Demi" w:eastAsia="Times New Roman" w:hAnsi="Franklin Gothic Demi" w:cs="Times New Roman"/>
          <w:bCs/>
          <w:color w:val="FF0000"/>
          <w:sz w:val="40"/>
          <w:szCs w:val="40"/>
          <w:lang w:eastAsia="bg-BG"/>
        </w:rPr>
        <w:t xml:space="preserve">длъжни </w:t>
      </w:r>
      <w:r w:rsidR="00952A05">
        <w:rPr>
          <w:rFonts w:ascii="Franklin Gothic Demi" w:eastAsia="Times New Roman" w:hAnsi="Franklin Gothic Demi" w:cs="Times New Roman"/>
          <w:bCs/>
          <w:color w:val="FF0000"/>
          <w:sz w:val="40"/>
          <w:szCs w:val="40"/>
          <w:lang w:eastAsia="bg-BG"/>
        </w:rPr>
        <w:t xml:space="preserve">да спазват </w:t>
      </w:r>
      <w:r w:rsidR="00645345" w:rsidRPr="00E45BC4">
        <w:rPr>
          <w:rFonts w:ascii="Franklin Gothic Demi" w:eastAsia="Times New Roman" w:hAnsi="Franklin Gothic Demi" w:cs="Times New Roman"/>
          <w:color w:val="FF0000"/>
          <w:sz w:val="40"/>
          <w:szCs w:val="40"/>
          <w:lang w:eastAsia="bg-BG"/>
        </w:rPr>
        <w:t>водачите на велосипеди?</w:t>
      </w:r>
    </w:p>
    <w:p w:rsidR="00952A05" w:rsidRDefault="00645345" w:rsidP="00924E78">
      <w:pPr>
        <w:spacing w:after="0" w:line="276" w:lineRule="auto"/>
        <w:ind w:left="284" w:right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4F2154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403BB0">
        <w:rPr>
          <w:rFonts w:ascii="Arial Black" w:eastAsia="Times New Roman" w:hAnsi="Arial Black" w:cs="Times New Roman"/>
          <w:sz w:val="28"/>
          <w:szCs w:val="28"/>
          <w:lang w:eastAsia="bg-BG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ползва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светлоотразителна жилетка при управлението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извън населените места, през тъмната част на денонощието и при намалена видимост;</w:t>
      </w:r>
    </w:p>
    <w:p w:rsidR="00645345" w:rsidRDefault="00645345" w:rsidP="00E51FA2">
      <w:pPr>
        <w:spacing w:after="0" w:line="276" w:lineRule="auto"/>
        <w:ind w:left="284" w:right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E51FA2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3A7AC3">
        <w:rPr>
          <w:rFonts w:ascii="Arial Black" w:eastAsia="Times New Roman" w:hAnsi="Arial Black" w:cs="Times New Roman"/>
          <w:sz w:val="28"/>
          <w:szCs w:val="28"/>
          <w:lang w:eastAsia="bg-BG"/>
        </w:rPr>
        <w:t>2.</w:t>
      </w:r>
      <w:r w:rsidRPr="003A7AC3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</w:t>
      </w:r>
      <w:r w:rsidR="003A7A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A7AC3">
        <w:rPr>
          <w:rFonts w:ascii="Times New Roman" w:eastAsia="Times New Roman" w:hAnsi="Times New Roman" w:cs="Times New Roman"/>
          <w:sz w:val="28"/>
          <w:szCs w:val="28"/>
          <w:lang w:eastAsia="bg-BG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движат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възможно най-близо</w:t>
      </w:r>
      <w:r w:rsid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  <w:r w:rsidR="004F21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дясната </w:t>
      </w:r>
      <w:r w:rsidR="00FA7CF5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граница на платното за движение</w:t>
      </w:r>
      <w:r w:rsidR="004F21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(до тротоара или банкета)</w:t>
      </w:r>
      <w:r w:rsidR="00FA7CF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952A05" w:rsidRPr="00952A05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966"/>
        <w:gridCol w:w="3382"/>
      </w:tblGrid>
      <w:tr w:rsidR="006B50A8" w:rsidTr="006B50A8">
        <w:trPr>
          <w:trHeight w:val="4063"/>
        </w:trPr>
        <w:tc>
          <w:tcPr>
            <w:tcW w:w="6966" w:type="dxa"/>
          </w:tcPr>
          <w:p w:rsidR="00924E78" w:rsidRDefault="00924E78" w:rsidP="00924E78">
            <w:pPr>
              <w:spacing w:line="360" w:lineRule="auto"/>
              <w:ind w:right="662"/>
              <w:rPr>
                <w:rFonts w:ascii="Arial Black" w:eastAsia="Times New Roman" w:hAnsi="Arial Black" w:cs="Times New Roman"/>
                <w:sz w:val="28"/>
                <w:szCs w:val="28"/>
                <w:lang w:eastAsia="bg-BG"/>
              </w:rPr>
            </w:pPr>
            <w:r w:rsidRPr="000119A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anchor distT="0" distB="0" distL="540385" distR="114300" simplePos="0" relativeHeight="251665408" behindDoc="1" locked="0" layoutInCell="1" allowOverlap="1" wp14:anchorId="6C491073" wp14:editId="4A090AA1">
                  <wp:simplePos x="0" y="0"/>
                  <wp:positionH relativeFrom="column">
                    <wp:posOffset>-65306</wp:posOffset>
                  </wp:positionH>
                  <wp:positionV relativeFrom="paragraph">
                    <wp:posOffset>97672</wp:posOffset>
                  </wp:positionV>
                  <wp:extent cx="4285497" cy="2406103"/>
                  <wp:effectExtent l="0" t="0" r="1270" b="0"/>
                  <wp:wrapSquare wrapText="bothSides"/>
                  <wp:docPr id="4" name="Picture 4" descr="D:\AKADEMIK-2024 GODINA\Община Русе\Снимки банер\velosipedistite-zadyljitelno-sys-svetlootrazitelni-jiletki-73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AKADEMIK-2024 GODINA\Община Русе\Снимки банер\velosipedistite-zadyljitelno-sys-svetlootrazitelni-jiletki-73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575" cy="241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2" w:type="dxa"/>
          </w:tcPr>
          <w:p w:rsidR="00924E78" w:rsidRDefault="00924E78" w:rsidP="00E51FA2">
            <w:pPr>
              <w:spacing w:line="360" w:lineRule="auto"/>
              <w:ind w:left="117" w:right="-115"/>
              <w:jc w:val="center"/>
              <w:rPr>
                <w:rFonts w:ascii="Arial Black" w:eastAsia="Times New Roman" w:hAnsi="Arial Black" w:cs="Times New Roman"/>
                <w:sz w:val="28"/>
                <w:szCs w:val="28"/>
                <w:lang w:eastAsia="bg-BG"/>
              </w:rPr>
            </w:pPr>
            <w:r w:rsidRPr="00EC550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88B159C" wp14:editId="5AC8C8B4">
                  <wp:extent cx="1876347" cy="2501796"/>
                  <wp:effectExtent l="0" t="0" r="0" b="0"/>
                  <wp:docPr id="3" name="Picture 3" descr="D:\AKADEMIK-2024 GODINA\Община Русе\Снимки банер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KADEMIK-2024 GODINA\Община Русе\Снимки банер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874" cy="256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4E78" w:rsidRDefault="00924E78" w:rsidP="00924E78">
      <w:pPr>
        <w:pStyle w:val="NoSpacing"/>
        <w:rPr>
          <w:lang w:eastAsia="bg-BG"/>
        </w:rPr>
      </w:pPr>
    </w:p>
    <w:p w:rsidR="00645345" w:rsidRPr="00FA7CF5" w:rsidRDefault="004F2154" w:rsidP="009830F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FF0000"/>
          <w:lang w:val="en-US"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E51FA2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645345" w:rsidRPr="005E1B91">
        <w:rPr>
          <w:rFonts w:ascii="Arial Black" w:eastAsia="Times New Roman" w:hAnsi="Arial Black" w:cs="Times New Roman"/>
          <w:sz w:val="28"/>
          <w:szCs w:val="28"/>
          <w:lang w:eastAsia="bg-BG"/>
        </w:rPr>
        <w:t>3.</w:t>
      </w:r>
      <w:r w:rsidR="006453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подават сигнали с ръце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когато завиват или спират</w:t>
      </w:r>
      <w:r w:rsidR="00FA7CF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685"/>
      </w:tblGrid>
      <w:tr w:rsidR="00645345" w:rsidRPr="00BA067D" w:rsidTr="006B50A8">
        <w:trPr>
          <w:trHeight w:val="2210"/>
          <w:jc w:val="center"/>
        </w:trPr>
        <w:tc>
          <w:tcPr>
            <w:tcW w:w="32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5345" w:rsidRPr="00BA067D" w:rsidRDefault="00645345" w:rsidP="00721E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A067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bg-BG"/>
              </w:rPr>
              <w:drawing>
                <wp:inline distT="0" distB="0" distL="0" distR="0" wp14:anchorId="384629AB" wp14:editId="76B95E5C">
                  <wp:extent cx="1073889" cy="1385164"/>
                  <wp:effectExtent l="0" t="0" r="0" b="5715"/>
                  <wp:docPr id="14" name="Picture 14" descr="сигнал с ръка на велосипедист - спира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игнал с ръка на велосипедист - спира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829" cy="142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5345" w:rsidRPr="00BA067D" w:rsidRDefault="00645345" w:rsidP="00721E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A067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bg-BG"/>
              </w:rPr>
              <w:drawing>
                <wp:inline distT="0" distB="0" distL="0" distR="0" wp14:anchorId="4065D613" wp14:editId="1DD26B0D">
                  <wp:extent cx="967562" cy="1248016"/>
                  <wp:effectExtent l="0" t="0" r="4445" b="0"/>
                  <wp:docPr id="18" name="Picture 18" descr="сигнал с ръка на велосипедист - завой наля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игнал с ръка на велосипедист - завой наля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75" cy="13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5345" w:rsidRPr="00BA067D" w:rsidRDefault="00645345" w:rsidP="00721E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A067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bg-BG"/>
              </w:rPr>
              <w:drawing>
                <wp:inline distT="0" distB="0" distL="0" distR="0" wp14:anchorId="2C618487" wp14:editId="3425E85D">
                  <wp:extent cx="907645" cy="1170730"/>
                  <wp:effectExtent l="0" t="0" r="6985" b="0"/>
                  <wp:docPr id="21" name="Picture 21" descr="сигнал с ръка на велосипедист - завой надяс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игнал с ръка на велосипедист - завой надяс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99" cy="124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345" w:rsidRPr="00BA067D" w:rsidTr="006B50A8">
        <w:trPr>
          <w:trHeight w:val="563"/>
          <w:jc w:val="center"/>
        </w:trPr>
        <w:tc>
          <w:tcPr>
            <w:tcW w:w="326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47E" w:rsidRPr="005E1B91" w:rsidRDefault="00645345" w:rsidP="0030447E">
            <w:pPr>
              <w:pStyle w:val="NoSpacing"/>
              <w:ind w:right="-26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Велосипедистът </w:t>
            </w:r>
            <w:r w:rsidRPr="005E1B9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информира за намерението си </w:t>
            </w:r>
            <w:r w:rsidRPr="004F2154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да спре</w:t>
            </w:r>
            <w:r w:rsidRPr="005E1B9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5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5345" w:rsidRPr="005E1B91" w:rsidRDefault="00645345" w:rsidP="0030447E">
            <w:pPr>
              <w:pStyle w:val="NoSpacing"/>
              <w:ind w:left="-112" w:right="-124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Велосипедистът </w:t>
            </w:r>
            <w:r w:rsidRPr="005E1B9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информира за намерението си </w:t>
            </w:r>
            <w:r w:rsidRPr="004F2154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да завие наляво</w:t>
            </w:r>
            <w:r w:rsidRPr="005E1B9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5345" w:rsidRPr="005E1B91" w:rsidRDefault="00645345" w:rsidP="0030447E">
            <w:pPr>
              <w:pStyle w:val="NoSpacing"/>
              <w:ind w:left="-117" w:right="-125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Велосипедистът</w:t>
            </w:r>
            <w:r w:rsidRPr="005E1B9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информира за намерението си </w:t>
            </w:r>
            <w:r w:rsidRPr="004F2154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да завие надясно</w:t>
            </w:r>
            <w:r w:rsidRPr="005E1B9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</w:tbl>
    <w:p w:rsidR="0030447E" w:rsidRPr="0030447E" w:rsidRDefault="00645345" w:rsidP="0030447E">
      <w:pPr>
        <w:pStyle w:val="NoSpacing"/>
        <w:rPr>
          <w:sz w:val="16"/>
          <w:szCs w:val="16"/>
          <w:shd w:val="clear" w:color="auto" w:fill="FFFFFF"/>
        </w:rPr>
      </w:pPr>
      <w:r w:rsidRPr="0030447E">
        <w:rPr>
          <w:sz w:val="16"/>
          <w:szCs w:val="16"/>
          <w:shd w:val="clear" w:color="auto" w:fill="FFFFFF"/>
        </w:rPr>
        <w:t xml:space="preserve">  </w:t>
      </w:r>
    </w:p>
    <w:p w:rsidR="00645345" w:rsidRPr="0030447E" w:rsidRDefault="0030447E" w:rsidP="0030447E">
      <w:pPr>
        <w:spacing w:after="0" w:line="276" w:lineRule="auto"/>
        <w:ind w:left="284"/>
        <w:jc w:val="both"/>
        <w:rPr>
          <w:rFonts w:ascii="Arial Black" w:hAnsi="Arial Black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 Black" w:hAnsi="Arial Black" w:cs="Times New Roman"/>
          <w:sz w:val="28"/>
          <w:szCs w:val="28"/>
          <w:shd w:val="clear" w:color="auto" w:fill="FFFFFF"/>
        </w:rPr>
        <w:t xml:space="preserve">  </w:t>
      </w:r>
      <w:r w:rsidR="00E51FA2">
        <w:rPr>
          <w:rFonts w:ascii="Arial Black" w:hAnsi="Arial Black" w:cs="Times New Roman"/>
          <w:sz w:val="28"/>
          <w:szCs w:val="28"/>
          <w:shd w:val="clear" w:color="auto" w:fill="FFFFFF"/>
        </w:rPr>
        <w:t xml:space="preserve"> </w:t>
      </w:r>
      <w:r w:rsidR="00FA7CF5" w:rsidRPr="003A7AC3">
        <w:rPr>
          <w:rFonts w:ascii="Arial Black" w:hAnsi="Arial Black" w:cs="Times New Roman"/>
          <w:sz w:val="28"/>
          <w:szCs w:val="28"/>
          <w:shd w:val="clear" w:color="auto" w:fill="FFFFFF"/>
        </w:rPr>
        <w:t>4</w:t>
      </w:r>
      <w:r w:rsidR="00645345" w:rsidRPr="003A7AC3">
        <w:rPr>
          <w:rFonts w:ascii="Arial Black" w:hAnsi="Arial Black" w:cs="Times New Roman"/>
          <w:sz w:val="28"/>
          <w:szCs w:val="28"/>
          <w:shd w:val="clear" w:color="auto" w:fill="FFFFFF"/>
        </w:rPr>
        <w:t>.</w:t>
      </w:r>
      <w:r w:rsidR="00645345" w:rsidRPr="003A7A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345" w:rsidRPr="005E3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 </w:t>
      </w:r>
      <w:r w:rsidR="00645345" w:rsidRPr="005E32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пресичане по пешеходна пътека</w:t>
      </w:r>
      <w:r w:rsidR="00634E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634E7D" w:rsidRPr="00634E7D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bg-BG"/>
        </w:rPr>
        <w:t xml:space="preserve"> </w:t>
      </w:r>
      <w:r w:rsidR="00645345" w:rsidRPr="005E3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водачът на велосипед е </w:t>
      </w:r>
      <w:r w:rsidR="00645345" w:rsidRPr="005E32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длъжен да слезе</w:t>
      </w:r>
      <w:r w:rsidR="0064534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645345" w:rsidRPr="005E32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 велосипеда и да го бута</w:t>
      </w:r>
      <w:r w:rsidR="00645345" w:rsidRPr="005E3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докато премине. </w:t>
      </w:r>
    </w:p>
    <w:p w:rsidR="0030447E" w:rsidRPr="00E51FA2" w:rsidRDefault="0030447E" w:rsidP="003044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bg-BG"/>
        </w:rPr>
      </w:pPr>
    </w:p>
    <w:p w:rsidR="0030447E" w:rsidRPr="00E51FA2" w:rsidRDefault="0030447E" w:rsidP="00E51FA2">
      <w:pPr>
        <w:pStyle w:val="NoSpacing"/>
        <w:jc w:val="center"/>
      </w:pPr>
      <w:r w:rsidRPr="00E51FA2">
        <w:lastRenderedPageBreak/>
        <w:t>2</w:t>
      </w:r>
    </w:p>
    <w:p w:rsidR="00645345" w:rsidRDefault="00634E7D" w:rsidP="006B50A8">
      <w:pPr>
        <w:pStyle w:val="NoSpacing"/>
        <w:ind w:right="282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bg-BG"/>
        </w:rPr>
        <w:t>Н</w:t>
      </w:r>
      <w:r w:rsidR="0064534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bg-BG"/>
        </w:rPr>
        <w:t xml:space="preserve">а водача на велосипед като превозно средство е </w:t>
      </w:r>
      <w:r w:rsidR="00952A0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bg-BG"/>
        </w:rPr>
        <w:t>ЗАБРАНЕНО</w:t>
      </w:r>
      <w:r w:rsidR="0064534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bg-BG"/>
        </w:rPr>
        <w:t>:</w:t>
      </w:r>
    </w:p>
    <w:p w:rsidR="006B50A8" w:rsidRPr="006B50A8" w:rsidRDefault="006B50A8" w:rsidP="006B50A8">
      <w:pPr>
        <w:pStyle w:val="NoSpacing"/>
        <w:rPr>
          <w:sz w:val="16"/>
          <w:szCs w:val="16"/>
        </w:rPr>
      </w:pPr>
      <w:bookmarkStart w:id="0" w:name="_GoBack"/>
    </w:p>
    <w:bookmarkEnd w:id="0"/>
    <w:p w:rsidR="00645345" w:rsidRPr="007F76EE" w:rsidRDefault="00645345" w:rsidP="00952A0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="00E51FA2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CF5427">
        <w:rPr>
          <w:rFonts w:ascii="Arial Black" w:eastAsia="Times New Roman" w:hAnsi="Arial Black" w:cs="Times New Roman"/>
          <w:sz w:val="28"/>
          <w:szCs w:val="28"/>
          <w:lang w:eastAsia="bg-BG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се движи успоредно до друго </w:t>
      </w:r>
      <w:proofErr w:type="spellStart"/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двуколесно</w:t>
      </w:r>
      <w:proofErr w:type="spellEnd"/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пътно превозно средство;</w:t>
      </w:r>
    </w:p>
    <w:p w:rsidR="00645345" w:rsidRDefault="00645345" w:rsidP="00952A0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="00E51FA2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CF5427">
        <w:rPr>
          <w:rFonts w:ascii="Arial Black" w:eastAsia="Times New Roman" w:hAnsi="Arial Black" w:cs="Times New Roman"/>
          <w:sz w:val="28"/>
          <w:szCs w:val="28"/>
          <w:lang w:eastAsia="bg-BG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а управлява превозното средство, без да държи кормилото с ръка, както и да освобождава педалите, с които контролира превозното средство;</w:t>
      </w:r>
    </w:p>
    <w:p w:rsidR="0030447E" w:rsidRPr="00E51FA2" w:rsidRDefault="0030447E" w:rsidP="00952A0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3846"/>
        <w:gridCol w:w="3549"/>
      </w:tblGrid>
      <w:tr w:rsidR="0030447E" w:rsidTr="0030447E">
        <w:tc>
          <w:tcPr>
            <w:tcW w:w="3540" w:type="dxa"/>
          </w:tcPr>
          <w:p w:rsidR="0030447E" w:rsidRPr="00E51FA2" w:rsidRDefault="00E51FA2" w:rsidP="00952A05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F5427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w:drawing>
                <wp:anchor distT="0" distB="0" distL="540385" distR="114300" simplePos="0" relativeHeight="251669504" behindDoc="0" locked="0" layoutInCell="1" allowOverlap="1" wp14:anchorId="66C5205C" wp14:editId="33775EE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147955</wp:posOffset>
                  </wp:positionV>
                  <wp:extent cx="1853565" cy="1233170"/>
                  <wp:effectExtent l="0" t="0" r="0" b="5080"/>
                  <wp:wrapSquare wrapText="bothSides"/>
                  <wp:docPr id="13" name="Picture 13" descr="D:\AKADEMIK-2024 GODINA\Община Русе\Снимки банер\c3a1bbb5f44ca847900b9ea760227c57-KYO_5294-01_compress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KADEMIK-2024 GODINA\Община Русе\Снимки банер\c3a1bbb5f44ca847900b9ea760227c57-KYO_5294-01_compress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0" w:type="dxa"/>
          </w:tcPr>
          <w:p w:rsidR="0030447E" w:rsidRDefault="0030447E" w:rsidP="00952A05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36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inline distT="0" distB="0" distL="0" distR="0" wp14:anchorId="42E30018" wp14:editId="198774A9">
                  <wp:extent cx="2296632" cy="1286114"/>
                  <wp:effectExtent l="0" t="0" r="8890" b="0"/>
                  <wp:docPr id="8" name="Picture 8" descr="D:\AKADEMIK-2024 GODINA\Община Русе\Снимки банер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KADEMIK-2024 GODINA\Община Русе\Снимки банер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787" cy="130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3" w:type="dxa"/>
          </w:tcPr>
          <w:p w:rsidR="0030447E" w:rsidRDefault="0030447E" w:rsidP="00952A05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45BC4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32"/>
                <w:szCs w:val="32"/>
                <w:lang w:eastAsia="bg-BG"/>
              </w:rPr>
              <w:drawing>
                <wp:inline distT="0" distB="0" distL="0" distR="0" wp14:anchorId="61F8F281" wp14:editId="267C1B07">
                  <wp:extent cx="2116907" cy="1414093"/>
                  <wp:effectExtent l="0" t="0" r="0" b="0"/>
                  <wp:docPr id="9" name="Picture 9" descr="D:\AKADEMIK-2024 GODINA\Община Русе\Снимки банер\stareene-442337-500x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KADEMIK-2024 GODINA\Община Русе\Снимки банер\stareene-442337-500x3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537" cy="145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447E" w:rsidRPr="00E51FA2" w:rsidRDefault="0030447E" w:rsidP="00952A0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45345" w:rsidRPr="00E51FA2" w:rsidRDefault="00E51FA2" w:rsidP="00952A05">
      <w:pPr>
        <w:spacing w:after="0" w:line="276" w:lineRule="auto"/>
        <w:ind w:right="-1"/>
        <w:jc w:val="both"/>
        <w:rPr>
          <w:rFonts w:ascii="Arial Black" w:eastAsia="Times New Roman" w:hAnsi="Arial Black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="00645345" w:rsidRPr="00CF5427">
        <w:rPr>
          <w:rFonts w:ascii="Arial Black" w:eastAsia="Times New Roman" w:hAnsi="Arial Black" w:cs="Times New Roman"/>
          <w:sz w:val="28"/>
          <w:szCs w:val="28"/>
          <w:lang w:eastAsia="bg-BG"/>
        </w:rPr>
        <w:t>3</w:t>
      </w:r>
      <w:r w:rsidR="00645345" w:rsidRPr="003A7AC3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 w:rsidR="00645345"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45345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645345"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движи в непосредствена близост до друго пътно превозно средство или да се държи за него;</w:t>
      </w:r>
    </w:p>
    <w:p w:rsidR="00645345" w:rsidRPr="007F76EE" w:rsidRDefault="00645345" w:rsidP="00952A0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Pr="00CF5427">
        <w:rPr>
          <w:rFonts w:ascii="Arial Black" w:eastAsia="Times New Roman" w:hAnsi="Arial Black" w:cs="Times New Roman"/>
          <w:sz w:val="28"/>
          <w:szCs w:val="28"/>
          <w:lang w:eastAsia="bg-BG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а превозва, тегли или тласка предмети, които пречат на управлението на превозното средство или създават опасност за другите участници в движението;</w:t>
      </w:r>
    </w:p>
    <w:p w:rsidR="00645345" w:rsidRDefault="00645345" w:rsidP="00952A0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Pr="00CF5427">
        <w:rPr>
          <w:rFonts w:ascii="Arial Black" w:eastAsia="Times New Roman" w:hAnsi="Arial Black" w:cs="Times New Roman"/>
          <w:sz w:val="28"/>
          <w:szCs w:val="28"/>
          <w:lang w:eastAsia="bg-BG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а управлява превозно средство по площите, предназначени само за пешеходци; тази забрана не се отнася за велоси</w:t>
      </w:r>
      <w:r w:rsidR="00FA7CF5">
        <w:rPr>
          <w:rFonts w:ascii="Times New Roman" w:eastAsia="Times New Roman" w:hAnsi="Times New Roman" w:cs="Times New Roman"/>
          <w:sz w:val="28"/>
          <w:szCs w:val="28"/>
          <w:lang w:eastAsia="bg-BG"/>
        </w:rPr>
        <w:t>педисти на възраст до 12 години;</w:t>
      </w:r>
    </w:p>
    <w:p w:rsidR="00645345" w:rsidRPr="00ED1627" w:rsidRDefault="00645345" w:rsidP="00952A0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6</w:t>
      </w:r>
      <w:r w:rsidRPr="00CF5427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ED1627">
        <w:rPr>
          <w:rFonts w:ascii="Times New Roman" w:eastAsia="Times New Roman" w:hAnsi="Times New Roman" w:cs="Times New Roman"/>
          <w:sz w:val="28"/>
          <w:szCs w:val="28"/>
          <w:lang w:eastAsia="bg-BG"/>
        </w:rPr>
        <w:t>Забранено е движението на велосипедисти в група за тренировка, ако пред и зад групата няма придружители с автомобил или мотоциклет.</w:t>
      </w:r>
    </w:p>
    <w:p w:rsidR="00645345" w:rsidRDefault="00634E7D" w:rsidP="004F2154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9387F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4674235</wp:posOffset>
            </wp:positionH>
            <wp:positionV relativeFrom="paragraph">
              <wp:posOffset>14605</wp:posOffset>
            </wp:positionV>
            <wp:extent cx="2068195" cy="1486328"/>
            <wp:effectExtent l="0" t="0" r="8255" b="0"/>
            <wp:wrapSquare wrapText="bothSides"/>
            <wp:docPr id="2" name="Picture 2" descr="D:\AKADEMIK-2024 GODINA\Община Русе\Снимки банер\znak_zabraneno_velosipedi_trotinetki997-696x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KADEMIK-2024 GODINA\Община Русе\Снимки банер\znak_zabraneno_velosipedi_trotinetki997-696x5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610" cy="14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154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7</w:t>
      </w:r>
      <w:r w:rsidR="00645345" w:rsidRPr="00261966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 w:rsidR="006453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="00645345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движи в зони, обозначени с пътен знак В9 - "Забранено е влизането на велосипеди";</w:t>
      </w:r>
    </w:p>
    <w:p w:rsidR="00645345" w:rsidRPr="0039694F" w:rsidRDefault="00645345" w:rsidP="00952A05">
      <w:pPr>
        <w:spacing w:after="0" w:line="276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</w:t>
      </w:r>
      <w:r w:rsidR="003A7AC3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721E01">
        <w:rPr>
          <w:rFonts w:ascii="Arial Black" w:eastAsia="Times New Roman" w:hAnsi="Arial Black" w:cs="Times New Roman"/>
          <w:sz w:val="28"/>
          <w:szCs w:val="28"/>
          <w:lang w:eastAsia="bg-BG"/>
        </w:rPr>
        <w:t>8</w:t>
      </w:r>
      <w:r w:rsidRPr="00261966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движи по улици, обозначени с пътен знак Г13 - "Пътна лента или платно за движение само на превозни средства от редовните линии";</w:t>
      </w:r>
    </w:p>
    <w:p w:rsidR="00645345" w:rsidRPr="0039694F" w:rsidRDefault="00645345" w:rsidP="00952A05">
      <w:pPr>
        <w:spacing w:after="0" w:line="276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</w:t>
      </w:r>
      <w:r w:rsidR="003A7AC3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721E01">
        <w:rPr>
          <w:rFonts w:ascii="Arial Black" w:eastAsia="Times New Roman" w:hAnsi="Arial Black" w:cs="Times New Roman"/>
          <w:sz w:val="28"/>
          <w:szCs w:val="28"/>
          <w:lang w:eastAsia="bg-BG"/>
        </w:rPr>
        <w:t>9</w:t>
      </w:r>
      <w:r w:rsidRPr="00261966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превозва други лица;</w:t>
      </w:r>
    </w:p>
    <w:p w:rsidR="00645345" w:rsidRPr="00EC5502" w:rsidRDefault="00645345" w:rsidP="00721E01">
      <w:pPr>
        <w:spacing w:after="0" w:line="276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</w:t>
      </w:r>
      <w:r w:rsidRPr="001725D8">
        <w:rPr>
          <w:rFonts w:ascii="Arial Black" w:eastAsia="Times New Roman" w:hAnsi="Arial Black" w:cs="Times New Roman"/>
          <w:sz w:val="28"/>
          <w:szCs w:val="28"/>
          <w:lang w:eastAsia="bg-BG"/>
        </w:rPr>
        <w:t>1</w:t>
      </w:r>
      <w:r w:rsidR="00721E01">
        <w:rPr>
          <w:rFonts w:ascii="Arial Black" w:eastAsia="Times New Roman" w:hAnsi="Arial Black" w:cs="Times New Roman"/>
          <w:sz w:val="28"/>
          <w:szCs w:val="28"/>
          <w:lang w:eastAsia="bg-BG"/>
        </w:rPr>
        <w:t>0</w:t>
      </w:r>
      <w:r w:rsidRPr="003A7AC3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използва мобилен телефон при управлението на превозно</w:t>
      </w:r>
      <w:r w:rsidR="0043222B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средство.</w:t>
      </w:r>
    </w:p>
    <w:p w:rsidR="00645345" w:rsidRPr="00EC5502" w:rsidRDefault="00645345" w:rsidP="00952A05">
      <w:pPr>
        <w:spacing w:after="0" w:line="276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45345" w:rsidRPr="0004558A" w:rsidRDefault="00645345" w:rsidP="00952A05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Franklin Gothic Demi" w:eastAsia="Times New Roman" w:hAnsi="Franklin Gothic Demi" w:cs="Times New Roman"/>
          <w:color w:val="00B050"/>
          <w:sz w:val="32"/>
          <w:szCs w:val="32"/>
          <w:lang w:eastAsia="bg-BG"/>
        </w:rPr>
      </w:pPr>
      <w:r w:rsidRPr="0004558A">
        <w:rPr>
          <w:rFonts w:ascii="Franklin Gothic Demi" w:eastAsia="Times New Roman" w:hAnsi="Franklin Gothic Demi" w:cs="Times New Roman"/>
          <w:color w:val="00B050"/>
          <w:sz w:val="32"/>
          <w:szCs w:val="32"/>
          <w:lang w:eastAsia="bg-BG"/>
        </w:rPr>
        <w:t xml:space="preserve">  Ограничения, разписани в Наредба № 18 на Общински съвет–Русе</w:t>
      </w:r>
    </w:p>
    <w:p w:rsidR="00721E01" w:rsidRDefault="00645345" w:rsidP="00952A0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Pr="00F676FF">
        <w:rPr>
          <w:rFonts w:ascii="Arial Black" w:eastAsia="Times New Roman" w:hAnsi="Arial Black" w:cs="Times New Roman"/>
          <w:sz w:val="28"/>
          <w:szCs w:val="28"/>
          <w:lang w:eastAsia="bg-BG"/>
        </w:rPr>
        <w:t>1.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се допуска движението на </w:t>
      </w:r>
      <w:r w:rsidR="00C555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велосипеди и други </w:t>
      </w:r>
      <w:proofErr w:type="spellStart"/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двуколесни</w:t>
      </w:r>
      <w:proofErr w:type="spellEnd"/>
      <w:r w:rsidR="00C555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превозни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средства по площите, предназначени само за пешеходци</w:t>
      </w:r>
      <w:r w:rsidR="00FA7CF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21E01" w:rsidRDefault="00645345" w:rsidP="00952A0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2</w:t>
      </w:r>
      <w:r w:rsidRPr="00F676FF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 w:rsidRPr="00573718">
        <w:rPr>
          <w:rFonts w:ascii="Arial Black" w:eastAsia="Times New Roman" w:hAnsi="Arial Black" w:cs="Times New Roman"/>
          <w:sz w:val="16"/>
          <w:szCs w:val="16"/>
          <w:lang w:eastAsia="bg-BG"/>
        </w:rPr>
        <w:t xml:space="preserve"> 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Забраната</w:t>
      </w:r>
      <w:r w:rsidRPr="00A773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634E7D"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движение в 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Централна</w:t>
      </w:r>
      <w:r w:rsidR="00634E7D"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градска част и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ул</w:t>
      </w:r>
      <w:r w:rsidRPr="00573718">
        <w:rPr>
          <w:rFonts w:ascii="Times New Roman" w:eastAsia="Times New Roman" w:hAnsi="Times New Roman" w:cs="Times New Roman"/>
          <w:lang w:eastAsia="bg-BG"/>
        </w:rPr>
        <w:t>.</w:t>
      </w:r>
      <w:r w:rsidRPr="0057371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</w:t>
      </w:r>
      <w:r w:rsidRPr="00573718">
        <w:rPr>
          <w:rFonts w:ascii="Times New Roman" w:eastAsia="Times New Roman" w:hAnsi="Times New Roman" w:cs="Times New Roman"/>
          <w:sz w:val="20"/>
          <w:szCs w:val="20"/>
          <w:lang w:eastAsia="bg-BG"/>
        </w:rPr>
        <w:t>„</w:t>
      </w:r>
      <w:proofErr w:type="spellStart"/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Александровска</w:t>
      </w:r>
      <w:proofErr w:type="spellEnd"/>
      <w:r w:rsidRPr="00573718">
        <w:rPr>
          <w:rFonts w:ascii="Times New Roman" w:eastAsia="Times New Roman" w:hAnsi="Times New Roman" w:cs="Times New Roman"/>
          <w:lang w:eastAsia="bg-BG"/>
        </w:rPr>
        <w:t>“,</w:t>
      </w:r>
      <w:r w:rsidRPr="00A77381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регламентирана чрез поставените за това знаци, важи за </w:t>
      </w:r>
      <w:r w:rsidR="00721E0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всички 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водачи на велосипеди, като ще бъде допускано единствено движението на деца </w:t>
      </w:r>
      <w:r w:rsidR="00FA7C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до 12-годишна възраст;</w:t>
      </w:r>
    </w:p>
    <w:p w:rsidR="00645345" w:rsidRDefault="00645345" w:rsidP="00952A0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3</w:t>
      </w:r>
      <w:r w:rsidRPr="00F676FF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Съблюдаването на мерките ще бъде подпомогнато в значителна степен и от системата з</w:t>
      </w:r>
      <w:r w:rsid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видеонаблюдение, която работи в </w:t>
      </w:r>
      <w:r w:rsidR="00FA7C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непрекъснат 24-часов режим;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>4</w:t>
      </w:r>
      <w:r w:rsidRPr="00F676FF">
        <w:rPr>
          <w:rFonts w:ascii="Arial Black" w:eastAsia="Times New Roman" w:hAnsi="Arial Black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одачите на </w:t>
      </w:r>
      <w:r w:rsid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велосипеди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трябва да се движат по изградената велосипедна инфраструктура, а при липса на такава - възможно най-близо до дясната граница на платното за движение; да карат с включени светлини вечер; </w:t>
      </w:r>
      <w:r w:rsidRPr="00F676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да ползват каска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, ако са под 18 години.</w:t>
      </w:r>
    </w:p>
    <w:p w:rsidR="00645345" w:rsidRDefault="00645345" w:rsidP="00952A0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EC5502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</w:t>
      </w:r>
    </w:p>
    <w:p w:rsidR="00645345" w:rsidRPr="00EC5502" w:rsidRDefault="00645345" w:rsidP="00634E7D">
      <w:pPr>
        <w:shd w:val="clear" w:color="auto" w:fill="FFFFFF"/>
        <w:spacing w:after="0" w:line="240" w:lineRule="auto"/>
        <w:ind w:right="-1" w:firstLine="708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Русе, 16.05.2024 </w:t>
      </w:r>
      <w:r w:rsidR="003A7AC3">
        <w:rPr>
          <w:rFonts w:ascii="Times New Roman" w:eastAsia="Times New Roman" w:hAnsi="Times New Roman" w:cs="Times New Roman"/>
          <w:sz w:val="20"/>
          <w:szCs w:val="20"/>
          <w:lang w:eastAsia="bg-BG"/>
        </w:rPr>
        <w:t>г.</w:t>
      </w:r>
      <w:r w:rsidR="00634E7D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="00634E7D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EC550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Спортно туристическо и природозащитно д-во „Академик“-Русе</w:t>
      </w:r>
    </w:p>
    <w:p w:rsidR="004F2154" w:rsidRPr="004F2154" w:rsidRDefault="00645345" w:rsidP="00634E7D">
      <w:pPr>
        <w:pStyle w:val="NoSpacing"/>
        <w:ind w:left="3401" w:right="-1" w:firstLine="139"/>
        <w:rPr>
          <w:rFonts w:ascii="Times New Roman" w:hAnsi="Times New Roman" w:cs="Times New Roman"/>
          <w:sz w:val="24"/>
          <w:szCs w:val="24"/>
          <w:lang w:eastAsia="bg-BG"/>
        </w:rPr>
      </w:pPr>
      <w:r w:rsidRPr="00EC550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Сдружение „Развитие на социалния капитал“ – гр. Две могили</w:t>
      </w:r>
    </w:p>
    <w:sectPr w:rsidR="004F2154" w:rsidRPr="004F2154" w:rsidSect="00E51FA2">
      <w:pgSz w:w="11906" w:h="16838"/>
      <w:pgMar w:top="284" w:right="567" w:bottom="17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5"/>
    <w:rsid w:val="0030447E"/>
    <w:rsid w:val="00345538"/>
    <w:rsid w:val="003A7AC3"/>
    <w:rsid w:val="0043222B"/>
    <w:rsid w:val="004F2154"/>
    <w:rsid w:val="00634E7D"/>
    <w:rsid w:val="00645345"/>
    <w:rsid w:val="006B50A8"/>
    <w:rsid w:val="00721E01"/>
    <w:rsid w:val="00924E78"/>
    <w:rsid w:val="00952A05"/>
    <w:rsid w:val="009830F1"/>
    <w:rsid w:val="00BE4E49"/>
    <w:rsid w:val="00C55506"/>
    <w:rsid w:val="00E51FA2"/>
    <w:rsid w:val="00EC2F2E"/>
    <w:rsid w:val="00FA7CF5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4C98"/>
  <w15:chartTrackingRefBased/>
  <w15:docId w15:val="{F4E2ABCE-FF3C-4DCF-A9BF-9B9DA0A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45"/>
    <w:pPr>
      <w:spacing w:after="0" w:line="240" w:lineRule="auto"/>
    </w:pPr>
  </w:style>
  <w:style w:type="table" w:styleId="TableGrid">
    <w:name w:val="Table Grid"/>
    <w:basedOn w:val="TableNormal"/>
    <w:uiPriority w:val="39"/>
    <w:rsid w:val="0064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customXml" Target="../customXml/item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6657REMW6V2M-158360643-86</_dlc_DocId>
    <_dlc_DocIdUrl xmlns="08226ca4-25b2-4971-93ed-c4d9dcdf8709">
      <Url>https://www.uni-ruse.bg/students/clubs-and-groups/Academic/_layouts/15/DocIdRedir.aspx?ID=6657REMW6V2M-158360643-86</Url>
      <Description>6657REMW6V2M-158360643-86</Description>
    </_dlc_DocIdUrl>
  </documentManagement>
</p:properties>
</file>

<file path=customXml/itemProps1.xml><?xml version="1.0" encoding="utf-8"?>
<ds:datastoreItem xmlns:ds="http://schemas.openxmlformats.org/officeDocument/2006/customXml" ds:itemID="{FDDA3D3A-1737-4791-8168-25CEFA97513C}"/>
</file>

<file path=customXml/itemProps2.xml><?xml version="1.0" encoding="utf-8"?>
<ds:datastoreItem xmlns:ds="http://schemas.openxmlformats.org/officeDocument/2006/customXml" ds:itemID="{A1BEC9DE-9BF5-4AA7-8DD8-B99D4CBEF211}"/>
</file>

<file path=customXml/itemProps3.xml><?xml version="1.0" encoding="utf-8"?>
<ds:datastoreItem xmlns:ds="http://schemas.openxmlformats.org/officeDocument/2006/customXml" ds:itemID="{27DD14D9-4013-40B7-92FF-798757800C08}"/>
</file>

<file path=customXml/itemProps4.xml><?xml version="1.0" encoding="utf-8"?>
<ds:datastoreItem xmlns:ds="http://schemas.openxmlformats.org/officeDocument/2006/customXml" ds:itemID="{3F24BC3D-8553-400B-B4E6-ADAF964F2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ruuser</cp:lastModifiedBy>
  <cp:revision>11</cp:revision>
  <dcterms:created xsi:type="dcterms:W3CDTF">2024-05-13T07:06:00Z</dcterms:created>
  <dcterms:modified xsi:type="dcterms:W3CDTF">2024-05-13T17:33:00Z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1ffa81ac-f916-4df5-a017-c77b4e99dddd</vt:lpwstr>
  </property>
</Properties>
</file>